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Правительства РД от 05.03.2021 N 35</w:t>
              <w:br/>
              <w:t xml:space="preserve">(ред. от 30.03.2023)</w:t>
              <w:br/>
              <w:t xml:space="preserve">"Вопросы Министерства цифрового развития Республики Дагестан"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27.12.2023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ПРАВИТЕЛЬСТВО РЕСПУБЛИКИ ДАГЕСТАН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5 марта 2021 г. N 35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ВОПРОСЫ МИНИСТЕРСТВА ЦИФРОВОГО РАЗВИТИЯ РЕСПУБЛИКИ ДАГЕСТАН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Правительства РД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11.11.2021 </w:t>
            </w:r>
            <w:hyperlink w:history="0" r:id="rId7" w:tooltip="Постановление Правительства РД от 11.11.2021 N 305 &quot;О внесении изменений в некоторые акты Правительства Республики Дагестан&quot; {КонсультантПлюс}">
              <w:r>
                <w:rPr>
                  <w:sz w:val="20"/>
                  <w:color w:val="0000ff"/>
                </w:rPr>
                <w:t xml:space="preserve">N 305</w:t>
              </w:r>
            </w:hyperlink>
            <w:r>
              <w:rPr>
                <w:sz w:val="20"/>
                <w:color w:val="392c69"/>
              </w:rPr>
              <w:t xml:space="preserve">, от 20.05.2022 </w:t>
            </w:r>
            <w:hyperlink w:history="0" r:id="rId8" w:tooltip="Постановление Правительства РД от 20.05.2022 N 132 &quot;О внесении изменений в постановление Правительства Республики Дагестан от 5 марта 2021 г. N 35&quot; {КонсультантПлюс}">
              <w:r>
                <w:rPr>
                  <w:sz w:val="20"/>
                  <w:color w:val="0000ff"/>
                </w:rPr>
                <w:t xml:space="preserve">N 132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30.03.2023 </w:t>
            </w:r>
            <w:hyperlink w:history="0" r:id="rId9" w:tooltip="Постановление Правительства РД от 30.03.2023 N 107 &quot;О передаче Министерству цифрового развития Республики Дагестан полномочий учредителя государственного автономного учреждения Республики Дагестан &quot;Многофункциональный центр предоставления государственных и муниципальных услуг в Республике Дагестан&quot; и внесении изменений в некоторые акты Правительства Республики Дагестан&quot; {КонсультантПлюс}">
              <w:r>
                <w:rPr>
                  <w:sz w:val="20"/>
                  <w:color w:val="0000ff"/>
                </w:rPr>
                <w:t xml:space="preserve">N 107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10" w:tooltip="Указ Главы РД от 28.12.2020 N 146 (ред. от 27.02.2022) &quot;О структуре органов исполнительной власти Республики Дагестан&quot; {КонсультантПлюс}">
        <w:r>
          <w:rPr>
            <w:sz w:val="20"/>
            <w:color w:val="0000ff"/>
          </w:rPr>
          <w:t xml:space="preserve">Указом</w:t>
        </w:r>
      </w:hyperlink>
      <w:r>
        <w:rPr>
          <w:sz w:val="20"/>
        </w:rPr>
        <w:t xml:space="preserve"> Главы Республики Дагестан от 28 декабря 2020 г. N 146 "О структуре органов исполнительной власти Республики Дагестан" Правительство Республики Дагестан постановляет: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прилагаемые </w:t>
      </w:r>
      <w:hyperlink w:history="0" w:anchor="P53" w:tooltip="ПОЛОЖЕНИЕ">
        <w:r>
          <w:rPr>
            <w:sz w:val="20"/>
            <w:color w:val="0000ff"/>
          </w:rPr>
          <w:t xml:space="preserve">Положение</w:t>
        </w:r>
      </w:hyperlink>
      <w:r>
        <w:rPr>
          <w:sz w:val="20"/>
        </w:rPr>
        <w:t xml:space="preserve"> о Министерстве цифрового развития Республики Дагестан и </w:t>
      </w:r>
      <w:hyperlink w:history="0" w:anchor="P224" w:tooltip="СТРУКТУРА">
        <w:r>
          <w:rPr>
            <w:sz w:val="20"/>
            <w:color w:val="0000ff"/>
          </w:rPr>
          <w:t xml:space="preserve">структуру</w:t>
        </w:r>
      </w:hyperlink>
      <w:r>
        <w:rPr>
          <w:sz w:val="20"/>
        </w:rPr>
        <w:t xml:space="preserve"> его аппарата.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Установить Министерству цифрового развития Республики Дагестан: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предельную численность работников аппарата в количестве 47 единиц, в том числе младшего обслуживающего персонала - 1 единица;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1" w:tooltip="Постановление Правительства РД от 20.05.2022 N 132 &quot;О внесении изменений в постановление Правительства Республики Дагестан от 5 марта 2021 г. N 35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РД от 20.05.2022 N 132)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годовой фонд оплаты труда в размере 24559,0 тыс. рублей;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2" w:tooltip="Постановление Правительства РД от 20.05.2022 N 132 &quot;О внесении изменений в постановление Правительства Республики Дагестан от 5 марта 2021 г. N 35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РД от 20.05.2022 N 132)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количество заместителей министра - 2 единицы, в том числе один первый;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лимит служебных легковых автомобилей в количестве 2 единиц.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Министерству финансов Республики Дагестан обеспечить в установленном порядке финансирование расходов, связанных с реализацией настоящего постановления.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Внести в </w:t>
      </w:r>
      <w:hyperlink w:history="0" r:id="rId13" w:tooltip="Постановление Правительства РД от 20.06.2005 N 106 (ред. от 26.02.2021) &quot;О подведомственности государственных унитарных предприятий, государственных учреждений и организаций министерствам, ведомствам Республики Дагестан&quot; (вместе с &quot;Перечнем государственных унитарных предприятий, государственных учреждений и организаций, находящихся в ведении министерств, ведомств Республики Дагестан, и акционерных обществ (хозяйственных обществ) с долей Республики Дагестан в уставных капиталах, деятельность которых курирует ------------ Недействующая редакция {КонсультантПлюс}">
        <w:r>
          <w:rPr>
            <w:sz w:val="20"/>
            <w:color w:val="0000ff"/>
          </w:rPr>
          <w:t xml:space="preserve">приложение N 1</w:t>
        </w:r>
      </w:hyperlink>
      <w:r>
        <w:rPr>
          <w:sz w:val="20"/>
        </w:rPr>
        <w:t xml:space="preserve"> к постановлению Правительства Республики Дагестан от 20 июня 2005 г. N 106 "О подведомственности государственных унитарных предприятий, государственных учреждений и организаций министерствам, ведомствам Республики Дагестан" (Собрание законодательства Республики Дагестан, 2005, N 6, ст. 454; официальный интернет-портал правовой информации (</w:t>
      </w:r>
      <w:r>
        <w:rPr>
          <w:sz w:val="20"/>
        </w:rPr>
        <w:t xml:space="preserve">www.pravo.gov.ru</w:t>
      </w:r>
      <w:r>
        <w:rPr>
          <w:sz w:val="20"/>
        </w:rPr>
        <w:t xml:space="preserve">), 2018, 27 сентября, N 0500201809270002; интернет-портал правовой информации Республики Дагестан (</w:t>
      </w:r>
      <w:r>
        <w:rPr>
          <w:sz w:val="20"/>
        </w:rPr>
        <w:t xml:space="preserve">www.pravo.e-dag.ru</w:t>
      </w:r>
      <w:r>
        <w:rPr>
          <w:sz w:val="20"/>
        </w:rPr>
        <w:t xml:space="preserve">), 2020, 16 апреля, N 05002005497) изменение, изложив </w:t>
      </w:r>
      <w:hyperlink w:history="0" r:id="rId14" w:tooltip="Постановление Правительства РД от 20.06.2005 N 106 (ред. от 26.02.2021) &quot;О подведомственности государственных унитарных предприятий, государственных учреждений и организаций министерствам, ведомствам Республики Дагестан&quot; (вместе с &quot;Перечнем государственных унитарных предприятий, государственных учреждений и организаций, находящихся в ведении министерств, ведомств Республики Дагестан, и акционерных обществ (хозяйственных обществ) с долей Республики Дагестан в уставных капиталах, деятельность которых курирует ------------ Недействующая редакция {КонсультантПлюс}">
        <w:r>
          <w:rPr>
            <w:sz w:val="20"/>
            <w:color w:val="0000ff"/>
          </w:rPr>
          <w:t xml:space="preserve">раздел</w:t>
        </w:r>
      </w:hyperlink>
      <w:r>
        <w:rPr>
          <w:sz w:val="20"/>
        </w:rPr>
        <w:t xml:space="preserve"> "Министерство информатизации, связи и массовых коммуникаций Республики Дагестан" в следующей редакции: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159"/>
        <w:gridCol w:w="1928"/>
      </w:tblGrid>
      <w:tr>
        <w:tc>
          <w:tcPr>
            <w:gridSpan w:val="2"/>
            <w:tcW w:w="70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"Министерство цифрового развития РД</w:t>
            </w:r>
          </w:p>
        </w:tc>
      </w:tr>
      <w:tr>
        <w:tc>
          <w:tcPr>
            <w:tcW w:w="51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Учреждения: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159" w:type="dxa"/>
          </w:tcPr>
          <w:p>
            <w:pPr>
              <w:pStyle w:val="0"/>
            </w:pPr>
            <w:r>
              <w:rPr>
                <w:sz w:val="20"/>
              </w:rPr>
              <w:t xml:space="preserve">ГАУ РД "Центр информационных технологий"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  <w:t xml:space="preserve">г. Махачкала</w:t>
            </w:r>
          </w:p>
        </w:tc>
      </w:tr>
      <w:tr>
        <w:tc>
          <w:tcPr>
            <w:tcW w:w="51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Акционерные общества: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159" w:type="dxa"/>
          </w:tcPr>
          <w:p>
            <w:pPr>
              <w:pStyle w:val="0"/>
            </w:pPr>
            <w:r>
              <w:rPr>
                <w:sz w:val="20"/>
              </w:rPr>
              <w:t xml:space="preserve">ОАО "Региональный навигационно-информационный центр Республики Дагестан" - 49 проц.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  <w:t xml:space="preserve">г. Махачкала</w:t>
            </w:r>
          </w:p>
        </w:tc>
      </w:tr>
      <w:tr>
        <w:tc>
          <w:tcPr>
            <w:tcW w:w="5159" w:type="dxa"/>
          </w:tcPr>
          <w:p>
            <w:pPr>
              <w:pStyle w:val="0"/>
            </w:pPr>
            <w:r>
              <w:rPr>
                <w:sz w:val="20"/>
              </w:rPr>
              <w:t xml:space="preserve">ОАО "Транснет" - 100 проц.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  <w:t xml:space="preserve">г. Махачкала".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 Признать утратившими силу:</w:t>
      </w:r>
    </w:p>
    <w:p>
      <w:pPr>
        <w:pStyle w:val="0"/>
        <w:spacing w:before="200" w:line-rule="auto"/>
        <w:ind w:firstLine="540"/>
        <w:jc w:val="both"/>
      </w:pPr>
      <w:hyperlink w:history="0" r:id="rId15" w:tooltip="Постановление Правительства РД от 24.09.2018 N 135 (ред. от 12.04.2019) &quot;Вопросы Министерства информатизации, связи и массовых коммуникаций Республики Дагестан&quot; (вместе с &quot;Положением о Министерстве информатизации, связи и массовых коммуникаций Республики Дагестан&quot;, &quot;Структурой аппарата Министерства информатизации, связи и массовых коммуникаций Республики Дагестан&quot;)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Республики Дагестан от 24 сентября 2018 г. N 135 "Вопросы Министерства информатизации, связи и массовых коммуникаций Республики Дагестан" (официальный интернет-портал правовой информации (</w:t>
      </w:r>
      <w:r>
        <w:rPr>
          <w:sz w:val="20"/>
        </w:rPr>
        <w:t xml:space="preserve">www.pravo.gov.ru</w:t>
      </w:r>
      <w:r>
        <w:rPr>
          <w:sz w:val="20"/>
        </w:rPr>
        <w:t xml:space="preserve">), 2018, 27 сентября, N 0500201809270002);</w:t>
      </w:r>
    </w:p>
    <w:p>
      <w:pPr>
        <w:pStyle w:val="0"/>
        <w:spacing w:before="200" w:line-rule="auto"/>
        <w:ind w:firstLine="540"/>
        <w:jc w:val="both"/>
      </w:pPr>
      <w:hyperlink w:history="0" r:id="rId16" w:tooltip="Постановление Правительства РД от 24.12.2018 N 186 (ред. от 13.08.2020) &quot;О внесении изменений в некоторые акты Правительства Республики Дагестан в целях содействия развитию конкуренции&quot; ------------ Недействующая редакция {КонсультантПлюс}">
        <w:r>
          <w:rPr>
            <w:sz w:val="20"/>
            <w:color w:val="0000ff"/>
          </w:rPr>
          <w:t xml:space="preserve">пункт 30</w:t>
        </w:r>
      </w:hyperlink>
      <w:r>
        <w:rPr>
          <w:sz w:val="20"/>
        </w:rPr>
        <w:t xml:space="preserve"> постановления Правительства Республики Дагестан от 24 декабря 2018 г. N 186 "О внесении изменений в некоторые акты Правительства Республики Дагестан в целях содействия развитию конкуренции" (официальный интернет-портал правовой информации (</w:t>
      </w:r>
      <w:r>
        <w:rPr>
          <w:sz w:val="20"/>
        </w:rPr>
        <w:t xml:space="preserve">www.pravo.gov.ru</w:t>
      </w:r>
      <w:r>
        <w:rPr>
          <w:sz w:val="20"/>
        </w:rPr>
        <w:t xml:space="preserve">), 2018, 28 декабря, N 0500201812280011).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Председатель Правительства</w:t>
      </w:r>
    </w:p>
    <w:p>
      <w:pPr>
        <w:pStyle w:val="0"/>
        <w:jc w:val="right"/>
      </w:pPr>
      <w:r>
        <w:rPr>
          <w:sz w:val="20"/>
        </w:rPr>
        <w:t xml:space="preserve">Республики Дагестан</w:t>
      </w:r>
    </w:p>
    <w:p>
      <w:pPr>
        <w:pStyle w:val="0"/>
        <w:jc w:val="right"/>
      </w:pPr>
      <w:r>
        <w:rPr>
          <w:sz w:val="20"/>
        </w:rPr>
        <w:t xml:space="preserve">А.АМИРХАНОВ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Утверждено</w:t>
      </w:r>
    </w:p>
    <w:p>
      <w:pPr>
        <w:pStyle w:val="0"/>
        <w:jc w:val="right"/>
      </w:pPr>
      <w:r>
        <w:rPr>
          <w:sz w:val="20"/>
        </w:rPr>
        <w:t xml:space="preserve">постановлением Правительства</w:t>
      </w:r>
    </w:p>
    <w:p>
      <w:pPr>
        <w:pStyle w:val="0"/>
        <w:jc w:val="right"/>
      </w:pPr>
      <w:r>
        <w:rPr>
          <w:sz w:val="20"/>
        </w:rPr>
        <w:t xml:space="preserve">Республики Дагестан</w:t>
      </w:r>
    </w:p>
    <w:p>
      <w:pPr>
        <w:pStyle w:val="0"/>
        <w:jc w:val="right"/>
      </w:pPr>
      <w:r>
        <w:rPr>
          <w:sz w:val="20"/>
        </w:rPr>
        <w:t xml:space="preserve">от 5 марта 2021 г. N 35</w:t>
      </w:r>
    </w:p>
    <w:p>
      <w:pPr>
        <w:pStyle w:val="0"/>
        <w:jc w:val="both"/>
      </w:pPr>
      <w:r>
        <w:rPr>
          <w:sz w:val="20"/>
        </w:rPr>
      </w:r>
    </w:p>
    <w:bookmarkStart w:id="53" w:name="P53"/>
    <w:bookmarkEnd w:id="53"/>
    <w:p>
      <w:pPr>
        <w:pStyle w:val="2"/>
        <w:jc w:val="center"/>
      </w:pPr>
      <w:r>
        <w:rPr>
          <w:sz w:val="20"/>
        </w:rPr>
        <w:t xml:space="preserve">ПОЛОЖЕНИЕ</w:t>
      </w:r>
    </w:p>
    <w:p>
      <w:pPr>
        <w:pStyle w:val="2"/>
        <w:jc w:val="center"/>
      </w:pPr>
      <w:r>
        <w:rPr>
          <w:sz w:val="20"/>
        </w:rPr>
        <w:t xml:space="preserve">О МИНИСТЕРСТВЕ ЦИФРОВОГО РАЗВИТИЯ РЕСПУБЛИКИ ДАГЕСТАН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Правительства РД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11.11.2021 </w:t>
            </w:r>
            <w:hyperlink w:history="0" r:id="rId17" w:tooltip="Постановление Правительства РД от 11.11.2021 N 305 &quot;О внесении изменений в некоторые акты Правительства Республики Дагестан&quot; {КонсультантПлюс}">
              <w:r>
                <w:rPr>
                  <w:sz w:val="20"/>
                  <w:color w:val="0000ff"/>
                </w:rPr>
                <w:t xml:space="preserve">N 305</w:t>
              </w:r>
            </w:hyperlink>
            <w:r>
              <w:rPr>
                <w:sz w:val="20"/>
                <w:color w:val="392c69"/>
              </w:rPr>
              <w:t xml:space="preserve">, от 30.03.2023 </w:t>
            </w:r>
            <w:hyperlink w:history="0" r:id="rId18" w:tooltip="Постановление Правительства РД от 30.03.2023 N 107 &quot;О передаче Министерству цифрового развития Республики Дагестан полномочий учредителя государственного автономного учреждения Республики Дагестан &quot;Многофункциональный центр предоставления государственных и муниципальных услуг в Республике Дагестан&quot; и внесении изменений в некоторые акты Правительства Республики Дагестан&quot; {КонсультантПлюс}">
              <w:r>
                <w:rPr>
                  <w:sz w:val="20"/>
                  <w:color w:val="0000ff"/>
                </w:rPr>
                <w:t xml:space="preserve">N 107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I. Общие положения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Министерство цифрового развития Республики Дагестан (далее - Министерство) является органом исполнительной власти Республики Дагестан, осуществляющим функции по разработке и реализации государственной политики, нормативно-правовому регулированию и управлению в сфере цифрового развития, информатизации и связи, а также является уполномоченным органом в сфере информатизации и государственных информационных систем Республики Дагестан.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Министерство осуществляет свои полномочия во взаимодействии с федеральными органами исполнительной власти, органами исполнительной власти Республики Дагестан, органами местного самоуправления муниципальных образований Республики Дагестан, общественными объединениями и иными организациями.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Министерство руководствуется в своей деятельности федеральным законодательством, законодательством Республики Дагестан и настоящим Положением.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Министерство обеспечивает при реализации своих полномочий приоритет целей и задач по развитию конкуренции на товарных рынках в установленной сфере деятельности в соответствии с законодательством.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II. Задачи Министерства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 Основными задачами Министерства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5.1. Реализация государственной политики в сферах цифрового развития государственного управления, цифровой трансформации Республики Дагестан, цифровизации государственных и муниципальных услуг, обеспечения информационной безопасности, информационно-коммуникационных технологий и связи.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 Обеспечение цифровизации межведомственного взаимодействия и внедрения платформенных решений в сфере государственного управления.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5.3. Содействие обеспечению потребности населения, организаций и органов государственной власти Республики Дагестан в доступе к услугам связи, информационным ресурсам и в информационном взаимодействии.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 Координация и обеспечение реализации региональных проектов национальной программы "Цифровая экономика Российской Федерации".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5.5. Развитие отрасли информационных технологий в Республике Дагестан.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5.6. Реализация проектов, направленных на развитие инфраструктуры, обеспечивающей оказание государственных и муниципальных услуг (в том числе информационных), предоставляемых в электронном виде.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5.7. Создание и развитие ключевых элементов информационной системы обеспечения деятельности государственных органов Республики Дагестан.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5.7.1. Обеспечение создания и информационно-технического сопровождения Ситуационного центра Главы Республики Дагестан, включая комплекс программно-технических средств и комплекс информационно-аналитических систем.</w:t>
      </w:r>
    </w:p>
    <w:p>
      <w:pPr>
        <w:pStyle w:val="0"/>
        <w:jc w:val="both"/>
      </w:pPr>
      <w:r>
        <w:rPr>
          <w:sz w:val="20"/>
        </w:rPr>
        <w:t xml:space="preserve">(пп. 5.7.1 введен </w:t>
      </w:r>
      <w:hyperlink w:history="0" r:id="rId19" w:tooltip="Постановление Правительства РД от 11.11.2021 N 305 &quot;О внесении изменений в некоторые акты Правительства Республики Дагестан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РД от 11.11.2021 N 305)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5.8. Содействие внедрению на территории Республики Дагестан перспективных информационно-коммуникационных технологий и стандартов.</w:t>
      </w:r>
    </w:p>
    <w:p>
      <w:pPr>
        <w:pStyle w:val="0"/>
        <w:jc w:val="both"/>
      </w:pPr>
      <w:r>
        <w:rPr>
          <w:sz w:val="20"/>
        </w:rPr>
      </w:r>
    </w:p>
    <w:bookmarkStart w:id="80" w:name="P80"/>
    <w:bookmarkEnd w:id="80"/>
    <w:p>
      <w:pPr>
        <w:pStyle w:val="2"/>
        <w:outlineLvl w:val="1"/>
        <w:jc w:val="center"/>
      </w:pPr>
      <w:r>
        <w:rPr>
          <w:sz w:val="20"/>
        </w:rPr>
        <w:t xml:space="preserve">III. Функции Министерства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6. Министерство осуществляет следующие функции: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управление информатизацией (кроме управления архивным делом) (01.15), в том числе: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управление формированием государственных информационных ресурсов Республики Дагестан (01.15.01);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управление развитием государственных информационных систем Республики Дагестан (кроме управления формированием государственных информационных ресурсов) (01.15.02);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управление связью в установленном порядке (03.04).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Министерство взаимодействует с: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7.1. Министерством экономики и территориального развития Республики Дагестан при осуществлении следующих функций: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стратегическое планирование и прогнозирование социально-экономического развития региона (01.01);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управление информатизацией (01.15).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7.2. Министерством финансов Республики Дагестан при осуществлении функции управления государственными финансами (01.02).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7.3. Министерством по земельным и имущественным отношениям Республики Дагестан при осуществлении следующих функций: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управление использованием недвижимого имущества (здания, сооружения), транспорта, оборудования, объектов культурного наследия, находящихся в собственности Республики Дагестан (01.07.01);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управление использованием пакета акций (долей), находящихся в собственности Республики Дагестан (01.07.02);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управление в установленном порядке приватизацией имущества, находящегося в собственности Республики Дагестан (01.07.03).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7.4. Министерством по делам гражданской обороны, чрезвычайным ситуациям и ликвидации последствий стихийных бедствий Республики Дагестан при осуществлении функции управления в области гражданской обороны, предупреждения, ликвидации чрезвычайных ситуаций природного и техногенного характера, пожарной безопасности, безопасности людей на водных объектах (02.01).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7.5. Иными органами исполнительной власти Республики Дагестан в установленной сфере деятельности.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IV. Полномочия Министерства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 Министерство в пределах своей компетенции в соответствии с </w:t>
      </w:r>
      <w:hyperlink w:history="0" w:anchor="P80" w:tooltip="III. Функции Министерства">
        <w:r>
          <w:rPr>
            <w:sz w:val="20"/>
            <w:color w:val="0000ff"/>
          </w:rPr>
          <w:t xml:space="preserve">разделом III</w:t>
        </w:r>
      </w:hyperlink>
      <w:r>
        <w:rPr>
          <w:sz w:val="20"/>
        </w:rPr>
        <w:t xml:space="preserve"> настоящего Положения осуществляет следующие полномочия.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8.1. В сфере цифрового государственного управления: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8.1.1. Организует работу по методическому, организационному, техническому и информационно-аналитическому сопровождению цифровизации деятельности органов государственного и муниципального управления Республики Дагестан и ключевых отраслей экономики.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8.1.2. Координирует и реализует комплекс мероприятий по внедрению на территории Республики Дагестан национальной программы "Цифровая экономика Российской Федерации".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8.1.3. Координирует работу по цифровизации государственных и муниципальных услуг.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8.1.4. Участвует в разработке стандартов предоставления государственных и муниципальных услуг, включая разработку современных интерфейсов взаимодействия.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8.1.5. Координирует создание, развитие, эксплуатацию государственных информационных систем и информационных ресурсов Республики Дагестан.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8.1.6. Участвует в разработке прогнозных показателей цифрового развития в Республике Дагестан.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8.1.7. Разрабатывает в установленном порядке государственные программы (подпрограммы) Республики Дагестан в сфере развития информационных технологий и цифровой экономики в Республике Дагестан.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8.1.8. Согласовывает технические требования, предъявляемые к государственным информационным системам, создаваемым на основании правовых актов органов исполнительной власти Республики Дагестан.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8.2. В сфере развития цифровых технологий и координации информатизации: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8.2.1. Осуществляет функции оператора системы межведомственного электронного взаимодействия и организует межведомственное взаимодействие органов исполнительной власти Республики Дагестан, органов местного самоуправления муниципальных образований Республики Дагестан в соответствии с законодательством в сфере информационных технологий.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8.2.2. Организует выработку единых стандартов и технологической политики в области создания, эксплуатации и модернизации государственных информационных систем и элементов информационно-телекоммуникационной инфраструктуры Республики Дагестан.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8.2.3. Реализует техническую политику в области развития системы цифрового государственного управления и информационных технологий с учетом обеспечения устойчивости ее функционирования и информационной безопасности.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8.2.4. Проводит экспертную оценку документов (планов информатизации), используемых в рамках планирования мероприятий по информатизации деятельности органов исполнительной власти Республики Дагестан.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8.2.5. Создает условия для эффективного использования на территории Республики Дагестан информационно-телекоммуникационных сетей, в том числе сети "Интернет".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8.2.6. Осуществляет выработку и реализацию стратегических инициатив, способствующих развитию отрасли информационных технологий.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8.2.7. Обеспечивает повышение эффективности функционирования инфраструктуры в сфере информационно-коммуникационных технологий и инвестиционной привлекательности отрасли.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8.2.8. Осуществляет координацию работ в сфере разработки и/или модернизации информационных систем и информационных технологий с использованием инструментов государственно-частного партнерства в соответствии с нормативными правовыми актами Российской Федерации и Республики Дагестан.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8.2.9. Координирует создание и тестирование прототипов отраслевых информационных систем Республики Дагестан.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8.2.10. Осуществляет ведение Реестра государственных информационных систем Республики Дагестан.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8.2.11. Обеспечивает взаимодействие информационных систем органов исполнительной власти Республики Дагестан с информационными системами территориальных органов федеральных органов исполнительной власти, органов местного самоуправления муниципальных образований Республики Дагестан, а также организаций, участвующих в предоставлении государственных и муниципальных услуг с использованием региональной системы межведомственного электронного взаимодействия.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8.3. В сфере координации подготовки кадров для цифровой экономики: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8.3.1. Организует формирование прогноза потребности отрасли в подготовке квалифицированных рабочих и специалистов по профессиям и специальностям начального, среднего и высшего профессионального образования.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8.3.2. Формирует в пределах своей компетенции предложения в государственный заказ на подготовку, переподготовку и повышение квалификации специалистов в научно-образовательных учреждениях Республики Дагестан.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8.3.3. Осуществляет мероприятия по привлечению трудовых ресурсов и обеспечению их занятости в отрасли.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8.3.4. Организует мероприятия по развитию компетентности в сфере информационно-коммуникационных технологий государственных гражданских служащих Республики Дагестан и муниципальных служащих в Республике Дагестан, а также среди населения Республики Дагестан.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8.4. В сфере политики информационной безопасности: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8.4.1. Осуществляет в пределах своей компетенции защиту информационных ресурсов в Министерстве и информационных ресурсов, создаваемых в ходе реализации долгосрочных и ведомственных целевых программ в сфере информатизации.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8.4.2. Разрабатывает с учетом требований нормативных правовых актов Российской Федерации по защите информации методические указания, типовые положения, инструкции и другие документы, регламентирующие организацию и обеспечение безопасности информации в органах исполнительной власти Республики Дагестан.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8.4.3. Участвует в проведении служебных проверок по фактам невыполнения требований или норм по защите информации в целях выявления причин и условий нарушений информационной безопасности.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8.4.4. Координирует работу по категорированию и классификации объектов информатизации и государственных информационных систем в органах исполнительной власти Республики Дагестан.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8.4.5. Осуществляет сбор и анализ информации о ходе выполнения мероприятий, направленных на обеспечение защиты информации в органах исполнительной власти Республики Дагестан от неправомерных действий в отношении такой информации.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8.4.6. Осуществляет оценку состояния информационной безопасности, а также планирование, осуществление и оценку эффективности комплекса мер по обеспечению информационной безопасности в органах исполнительной власти Республики Дагестан и органах местного самоуправления муниципальных образований Республики Дагестан.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8.5. В сфере связи и развития информационной инфраструктуры: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8.5.1. Определяет перспективы развития информационно-телекоммуникационной инфраструктуры Республики Дагестан, приоритетом которых является удовлетворение потребностей органов государственной власти, органов местного самоуправления муниципальных образований Республики Дагестан, а также юридических и физических лиц в услугах связи на территории Республики Дагестан.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8.5.2. Осуществляет мониторинг и анализ состояния и взаимодействия сетей связи на территории Республики Дагестан, разрабатывает с участием операторов связи концепции, программы развития сетей связи и координирует их реализацию.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8.5.3. Осуществляет реализацию проектов развития федеральных и республиканских систем телевизионного вещания и радиовещания, в том числе перевод на цифровые технологии.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8.5.4. Проводит и реализует техническую политику по развитию и совершенствованию средств связи, информационно-телекоммуникационной инфраструктуры, развитию новых технологий и услуг, обеспечению высокого качества оказываемых услуг и их доступности для всех потребителей.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8.5.5. Осуществляет в порядке, предусмотренном законодательством, координацию взаимодействия операторов связи по развитию и эксплуатации сетей связи и разрабатывает мероприятия по повышению надежности и качества работы средств связи, в том числе устойчивости их функционирования.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8.5.6. Участвует в развитии сети объектов почтовой связи на территории Республики Дагестан.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8.5.7. Осуществляет в порядке, предусмотренном законодательством, координацию взаимодействия операторов связи по устранению аварий и повреждений на сетях связи Республики Дагестан.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8.5.8. Осуществляет сбор статистических данных, проводит анализ, формирует отчеты для представления в федеральные органы власти и органы статистической отчетности.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8.5.9. Принимает участие в порядке, установленном законодательством, во внедрении универсальных услуг связи на территории Республики Дагестан, а также в создании резерва универсального обслуживания.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8.5.10. Осуществляет координацию работ по созданию и развитию региональной навигационно-информационной системы Республики Дагестан.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8.5.11. Устанавливает порядок получения услуг в сфере навигационной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8.5.12. Участвует в разработке прогнозных показателей развития связи в Республике Дагестан.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8.6. Иные полномочия: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8.6.1. Разрабатывает и вносит в Правительство Республики Дагестан проекты нормативных правовых актов и иных документов по вопросам, входящим в компетенцию Министерства, обеспечивает их реализацию, проводит оценку их эффективности, осуществляет контроль за их реализацией, а также разрабатывает предложения о совершенствовании законодательства Республики Дагестан по вопросам, отнесенным к компетенции Министерства.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8.6.2. Участвует в подготовке предложений по вопросам приватизации и управления государственным имуществом Республики Дагестан в отраслях экономики, отнесенных к сфере деятельности Министерства.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8.6.3. Обеспечивает соблюдение требований законодательства и стандартов в отношении исполнения государственных функций (оказания государственных услуг) в установленной сфере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8.6.4. Оказывает гражданам бесплатную юридическую помощь в виде правового консультирования в устной и письменной формах по вопросам, относящимся к компетенции Министерства, в порядке, установленном законодательством для рассмотрения обращений граждан.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8.6.5. Обеспечивает в пределах своей компетенции защиту сведений, составляющих государственную тайну.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8.6.6. Осуществляет деятельность, связанную с использованием сведений, составляющих государственную тайну.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8.6.7. Обеспечивает мобилизационную подготовку Министерства, а также контроль и координацию деятельности организаций в установленной сфере деятельности по мобилизационной подготовке.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8.6.8. Организует профессиональное развитие работников Министерства в установленном законодательством порядке.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8.6.9. Обеспечивает реализацию антикоррупционной политики в пределах своей компетенции.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8.6.10. Осуществляет в соответствии с законодательством работу по комплектованию, хранению, учету и использованию архивных документов, образовавшихся в процессе деятельности Министерства.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8.6.11. Осуществляет функции главного распорядителя и получателя средств республиканского бюджета Республики Дагестан, предусмотренных на содержание Министерства и реализацию возложенных на него функций.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8.6.12. Разрабатывает государственные программы Республики Дагестан и участвует в формировании федеральных целевых программ в установленной сфере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8.6.13. Организует прием граждан, обеспечивает своевременное и полное рассмотрение устных и письменных обращений граждан, принятие по ним решений и направление заявителям ответов в установленный законодательством срок.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8.6.14. Готовит в установленном порядке предложения о награждении работников Министерства государственными наградами Российской Федерации и Республики Дагестан, а также об их поощрении.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8.6.15. В порядке и пределах, определенных законодательством, актами Главы Республики Дагестан и Правительства Республики Дагестан, осуществляет полномочия собственника в отношении государственного имущества Республики Дагестан, необходимого для обеспечения исполнения функций органа государственной власти Республики Дагестан в установленной настоящим Положением сфере деятельности, в том числе имущества, переданного государственным учреждениям Республики Дагестан, государственным унитарным предприятиям Республики Дагестан и казенным предприятиям Республики Дагестан, подведомственным Министерству.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8.6.16. В порядке и пределах, определенных законодательством, актами Главы Республики Дагестан и Правительства Республики Дагестан, осуществляет полномочия и функции учредителя в отношении подведомственных учреждений и организаций.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8.6.17. Осуществляет экономический анализ деятельности подведомственных государственных учреждений Республики Дагестан, проводит в подведомственных организациях проверки финансово-хозяйственной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8.6.18. Принимает в пределах своей компетенции нормативные правовые акты в установленной сфере деятельности и осуществляет мониторинг правоприменения.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8.6.19. Ведет реестр договоров, соглашений и иных актов публично-правового характера, заключенных в пределах своей компетенции с федеральными органами исполнительной власти, их территориальными органами, органами исполнительной власти субъектов Российской Федерации, иными организациями.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8.6.20. Осуществляет контроль за использованием субсидий, субвенций находящимися в ведении Министерства учреждениями, предприятиями и организациями в соответствии с условиями и целями, определенными при предоставлении указанных средств из республиканского бюджета Республики Дагестан.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8.6.21. Проводит научно-практические конференции, совещания, семинары и встречи, организует и проводит выставки и другие мероприятия в пределах своей компетенции, участвует во всероссийских, международных и зарубежных выставках, конференциях и других мероприятиях в установленной сфере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8.6.22. Участвует в организации выполнения юридическими и физическими лицами требований к антитеррористической защищенности объектов (территорий), находящихся в ведении Министерства.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8.6.23. Участвует в реализации принятых Правительством Республики Дагестан мер по поддержанию в состоянии постоянной готовности к эффективному использованию сил и средств органов исполнительной власти Республики Дагестан, предназначенных для минимизации и (или) ликвидации последствий проявлений терроризма.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8.6.24. Осуществляет реализацию инвестиционных проектов, направленных на развитие отраслей экономики Республики Дагестан, находящихся в ведении Министерства.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8.6.25. В пределах своей компетенции осуществляет взаимодействие со средствами массовой информации, обеспечивает информирование населения Республики Дагестан о наиболее важных сферах деятельности Министерства.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8.6.26. Подготавливает и представляет в Правительство Республики Дагестан предложения по перечню приоритетных направлений использования и развития информационно-коммуникативных технологий в деятельности органов исполнительной власти Республики Дагестан.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8.6.27. Осуществляет иные полномочия в установленной сфере деятельности в соответствии с действующим законодательством.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8.7. в сфере предоставления государственных и муниципальных услуг по принципу одного окна: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8.7.1. координирует работу по развитию сети многофункциональных центров предоставления государственных и муниципальных услуг в Республике Дагестан;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8.7.2. осуществляет функции методолога и эксперта по обеспечению перехода органов исполнительной власти Республики Дагестан и органов местного самоуправления муниципальных образований Республики Дагестан к предоставлению государственных и муниципальных услуг на базе межведомственного и (или) межуровневого информационного взаимодействия;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8.7.3. организует работу по строительству, реконструкции и оснащению помещений многофункциональных центров в муниципальных районах и городских округах Республики Дагестан;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8.7.4. осуществляет контроль в пределах своих полномочий за соблюдением порядка предоставления государственных и муниципальных услуг по принципу одного окна в случае, если нормативное правовое регулирование отношений, возникающих в связи с предоставлением данных услуг, осуществляется нормативными правовыми актами Республики Дагестан;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8.7.5. является уполномоченным органом исполнительной власти Республики Дагестан в сфере организации предоставления государственных (муниципальных) услуг по принципу одного окна;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8.7.6. предоставляет субсидии на оплату жилого помещения и коммунальных услуг;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8.7.7. осуществляет контроль за правильностью предоставления субсидий на оплату жилого помещения и коммунальных услуг.</w:t>
      </w:r>
    </w:p>
    <w:p>
      <w:pPr>
        <w:pStyle w:val="0"/>
        <w:jc w:val="both"/>
      </w:pPr>
      <w:r>
        <w:rPr>
          <w:sz w:val="20"/>
        </w:rPr>
        <w:t xml:space="preserve">(п. 8.7 введен </w:t>
      </w:r>
      <w:hyperlink w:history="0" r:id="rId20" w:tooltip="Постановление Правительства РД от 30.03.2023 N 107 &quot;О передаче Министерству цифрового развития Республики Дагестан полномочий учредителя государственного автономного учреждения Республики Дагестан &quot;Многофункциональный центр предоставления государственных и муниципальных услуг в Республике Дагестан&quot; и внесении изменений в некоторые акты Правительства Республики Дагестан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РД от 30.03.2023 N 107)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V. Права Министерства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9. Министерство для выполнения своих функций имеет право: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9.1. Запрашивать и получать в порядке, установленном нормативными актами Республики Дагестан, у органов исполнительной власти Республики Дагестан, учреждений, организаций, предприятий, должностных лиц бесплатно информацию, документы и материалы, необходимые для осуществления функций, возложенных на Министерство.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9.2. Привлекать в установленном законодательством порядке органы исполнительной власти Республики Дагестан, независимые аудиторские, консалтинговые фирмы, научные и иные организации, ученых и специалистов для проведения консультаций по вопросам, относящимся к сфере деятельности Министерства.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9.3. Созывать совещания по вопросам, входящим в компетенцию Министерства, с участием руководителей и специалистов других органов исполнительной власти Республики Дагестан, иных органов и организаций, расположенных на территории республики, заслушивать их сообщения, отчеты.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9.4. Создавать координационные и совещательные, консультативные органы и другие организации, действующие в сфере компетенции Министерства, и принимать участие в их работе.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9.5. Учреждать ведомственные знаки отличия и награждать ими работников Министерства и других лиц, осуществляющих деятельность в сфере информатизации, связи и массовых коммуникаций Республики Дагестан.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9.6. Представлять в установленном порядке особо отличившихся работников отрасли к присвоению почетных званий, награждению государственными наградами Российской Федерации и Республики Дагестан.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VI. Организация деятельности Министерства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10. Министерство возглавляет министр, назначаемый на должность и освобождаемый от должности Главой Республики Дагестан.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Министр имеет заместителей министра, в том числе одного первого, назначаемых на должность и освобождаемых от должности распоряжением Правительства Республики Дагестан по представлению министра.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Министр: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11.1. Осуществляет общее руководство деятельностью Министерства на основе единоначалия и несет персональную ответственность за выполнение возложенных на Министерство функций.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11.2. Утверждает положения о структурных подразделениях Министерства, назначает на должность и освобождает от должности работников Министерства, распределяет обязанности между заместителями министра.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11.3. Издаст в пределах своей компетенции приказы, организует контроль за их исполнением.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11.4. Утверждает в пределах установленной численности работников, фонда оплаты труда и бюджетных ассигнований штатное расписание, сметы расходов на содержание аппарата Министерства.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11.5. Осуществляет оценку эффективности деятельности заместителей министра, руководителей структурных подразделений и работников Министерства, а также руководителей подведомственных учреждений на основании перечня показателей эффективности, утвержденного приказом Министерства.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11.6. Несет персональную ответственность за организацию работ и создание условий по защите государственной тайны в Министерстве, за несоблюдение установленных законодательством ограничений по ознакомлению со сведениями, составляющими государственную тайну.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12. В Министерстве создается коллегия, основной задачей которой является выработка решений по важнейшим вопросам, связанным с осуществлением функций государственного управления в области информатизации, связи и массовых коммуникаций.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Состав коллегии утверждается Правительством Республики Дагестан по представлению министра.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Решения коллегии принимаются большинством голосов и оформляются постановлением коллегии. В случае наличия разногласий между министром и членами коллегии решение принимает министр, докладывая о возникших разногласиях в Правительство Республики Дагестан.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13. Финансирование расходов на содержание аппарата Министерства осуществляется за счет средств, предусмотренных в республиканском бюджете Республики Дагестан.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14. Министерство является юридическим лицом, имеет печать с изображением Государственного герба Республики Дагестан и со своим наименованием, счета, открываемые в органах Федерального казначейства, штампы и бланк установленного образца.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15. Сокращенное наименование Министерства - Минцифры РД.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16. Местонахождение (юридический адрес) Министерства: 367000, Республика Дагестан, г. Махачкала.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Утверждена</w:t>
      </w:r>
    </w:p>
    <w:p>
      <w:pPr>
        <w:pStyle w:val="0"/>
        <w:jc w:val="right"/>
      </w:pPr>
      <w:r>
        <w:rPr>
          <w:sz w:val="20"/>
        </w:rPr>
        <w:t xml:space="preserve">постановлением Правительства</w:t>
      </w:r>
    </w:p>
    <w:p>
      <w:pPr>
        <w:pStyle w:val="0"/>
        <w:jc w:val="right"/>
      </w:pPr>
      <w:r>
        <w:rPr>
          <w:sz w:val="20"/>
        </w:rPr>
        <w:t xml:space="preserve">Республики Дагестан</w:t>
      </w:r>
    </w:p>
    <w:p>
      <w:pPr>
        <w:pStyle w:val="0"/>
        <w:jc w:val="right"/>
      </w:pPr>
      <w:r>
        <w:rPr>
          <w:sz w:val="20"/>
        </w:rPr>
        <w:t xml:space="preserve">от 5 марта 2021 г. N 35</w:t>
      </w:r>
    </w:p>
    <w:p>
      <w:pPr>
        <w:pStyle w:val="0"/>
        <w:jc w:val="both"/>
      </w:pPr>
      <w:r>
        <w:rPr>
          <w:sz w:val="20"/>
        </w:rPr>
      </w:r>
    </w:p>
    <w:bookmarkStart w:id="224" w:name="P224"/>
    <w:bookmarkEnd w:id="224"/>
    <w:p>
      <w:pPr>
        <w:pStyle w:val="2"/>
        <w:jc w:val="center"/>
      </w:pPr>
      <w:r>
        <w:rPr>
          <w:sz w:val="20"/>
        </w:rPr>
        <w:t xml:space="preserve">СТРУКТУРА</w:t>
      </w:r>
    </w:p>
    <w:p>
      <w:pPr>
        <w:pStyle w:val="2"/>
        <w:jc w:val="center"/>
      </w:pPr>
      <w:r>
        <w:rPr>
          <w:sz w:val="20"/>
        </w:rPr>
        <w:t xml:space="preserve">АППАРАТА МИНИСТЕРСТВА ЦИФРОВОГО РАЗВИТИЯ РЕСПУБЛИКИ ДАГЕСТАН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21" w:tooltip="Постановление Правительства РД от 20.05.2022 N 132 &quot;О внесении изменений в постановление Правительства Республики Дагестан от 5 марта 2021 г. N 35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Правительства РД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20.05.2022 N 132)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Руководство (министр, первый заместитель министра, заместитель министра).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Помощники (советники).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Управление информационной инфраструктуры и информационной безопасности.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Управление реализации проектов в сфере цифровой экономики.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Управление цифровых технологий и цифрового государственного управления.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Управление административно-финансового обеспечения.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РД от 05.03.2021 N 35</w:t>
            <w:br/>
            <w:t>(ред. от 30.03.2023)</w:t>
            <w:br/>
            <w:t>"Вопросы Министерства цифрового развития Республи...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27.12.2023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LAW346&amp;n=41370&amp;dst=100005" TargetMode = "External"/>
	<Relationship Id="rId8" Type="http://schemas.openxmlformats.org/officeDocument/2006/relationships/hyperlink" Target="https://login.consultant.ru/link/?req=doc&amp;base=RLAW346&amp;n=42744&amp;dst=100005" TargetMode = "External"/>
	<Relationship Id="rId9" Type="http://schemas.openxmlformats.org/officeDocument/2006/relationships/hyperlink" Target="https://login.consultant.ru/link/?req=doc&amp;base=RLAW346&amp;n=45363&amp;dst=100011" TargetMode = "External"/>
	<Relationship Id="rId10" Type="http://schemas.openxmlformats.org/officeDocument/2006/relationships/hyperlink" Target="https://login.consultant.ru/link/?req=doc&amp;base=RLAW346&amp;n=42107&amp;dst=100009" TargetMode = "External"/>
	<Relationship Id="rId11" Type="http://schemas.openxmlformats.org/officeDocument/2006/relationships/hyperlink" Target="https://login.consultant.ru/link/?req=doc&amp;base=RLAW346&amp;n=42744&amp;dst=100007" TargetMode = "External"/>
	<Relationship Id="rId12" Type="http://schemas.openxmlformats.org/officeDocument/2006/relationships/hyperlink" Target="https://login.consultant.ru/link/?req=doc&amp;base=RLAW346&amp;n=42744&amp;dst=100008" TargetMode = "External"/>
	<Relationship Id="rId13" Type="http://schemas.openxmlformats.org/officeDocument/2006/relationships/hyperlink" Target="https://login.consultant.ru/link/?req=doc&amp;base=RLAW346&amp;n=39918&amp;dst=100014" TargetMode = "External"/>
	<Relationship Id="rId14" Type="http://schemas.openxmlformats.org/officeDocument/2006/relationships/hyperlink" Target="https://login.consultant.ru/link/?req=doc&amp;base=RLAW346&amp;n=39918&amp;dst=102509" TargetMode = "External"/>
	<Relationship Id="rId15" Type="http://schemas.openxmlformats.org/officeDocument/2006/relationships/hyperlink" Target="https://login.consultant.ru/link/?req=doc&amp;base=RLAW346&amp;n=36210" TargetMode = "External"/>
	<Relationship Id="rId16" Type="http://schemas.openxmlformats.org/officeDocument/2006/relationships/hyperlink" Target="https://login.consultant.ru/link/?req=doc&amp;base=RLAW346&amp;n=38788&amp;dst=100063" TargetMode = "External"/>
	<Relationship Id="rId17" Type="http://schemas.openxmlformats.org/officeDocument/2006/relationships/hyperlink" Target="https://login.consultant.ru/link/?req=doc&amp;base=RLAW346&amp;n=41370&amp;dst=100005" TargetMode = "External"/>
	<Relationship Id="rId18" Type="http://schemas.openxmlformats.org/officeDocument/2006/relationships/hyperlink" Target="https://login.consultant.ru/link/?req=doc&amp;base=RLAW346&amp;n=45363&amp;dst=100011" TargetMode = "External"/>
	<Relationship Id="rId19" Type="http://schemas.openxmlformats.org/officeDocument/2006/relationships/hyperlink" Target="https://login.consultant.ru/link/?req=doc&amp;base=RLAW346&amp;n=41370&amp;dst=100005" TargetMode = "External"/>
	<Relationship Id="rId20" Type="http://schemas.openxmlformats.org/officeDocument/2006/relationships/hyperlink" Target="https://login.consultant.ru/link/?req=doc&amp;base=RLAW346&amp;n=45363&amp;dst=100011" TargetMode = "External"/>
	<Relationship Id="rId21" Type="http://schemas.openxmlformats.org/officeDocument/2006/relationships/hyperlink" Target="https://login.consultant.ru/link/?req=doc&amp;base=RLAW346&amp;n=42744&amp;dst=100009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4023.00.50</Application>
  <Company>КонсультантПлюс Версия 4023.00.50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РД от 05.03.2021 N 35
(ред. от 30.03.2023)
"Вопросы Министерства цифрового развития Республики Дагестан"</dc:title>
  <dcterms:created xsi:type="dcterms:W3CDTF">2023-12-27T09:00:10Z</dcterms:created>
</cp:coreProperties>
</file>